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A2F" w:rsidRPr="00346A2F" w:rsidRDefault="00346A2F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9"/>
          <w:szCs w:val="23"/>
          <w:lang w:eastAsia="ru-RU"/>
        </w:rPr>
      </w:pPr>
      <w:r w:rsidRPr="00346A2F">
        <w:rPr>
          <w:rFonts w:ascii="Roboto-Regular" w:eastAsia="Times New Roman" w:hAnsi="Roboto-Regular" w:cs="Times New Roman"/>
          <w:b/>
          <w:bCs/>
          <w:color w:val="000000"/>
          <w:sz w:val="29"/>
          <w:szCs w:val="23"/>
          <w:lang w:eastAsia="ru-RU"/>
        </w:rPr>
        <w:t>Городское методическое объединение г. Реутов</w:t>
      </w:r>
    </w:p>
    <w:p w:rsidR="00346A2F" w:rsidRDefault="00346A2F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</w:p>
    <w:p w:rsidR="00346A2F" w:rsidRDefault="00346A2F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</w:p>
    <w:p w:rsidR="00346A2F" w:rsidRDefault="00346A2F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</w:p>
    <w:p w:rsidR="00346A2F" w:rsidRDefault="00346A2F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</w:p>
    <w:p w:rsidR="00346A2F" w:rsidRDefault="00346A2F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</w:p>
    <w:p w:rsidR="00346A2F" w:rsidRDefault="00346A2F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</w:p>
    <w:p w:rsidR="00346A2F" w:rsidRDefault="00346A2F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</w:p>
    <w:p w:rsidR="00346A2F" w:rsidRDefault="00346A2F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</w:p>
    <w:p w:rsidR="00346A2F" w:rsidRDefault="00346A2F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</w:p>
    <w:p w:rsidR="00346A2F" w:rsidRP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</w:pPr>
      <w:r w:rsidRPr="00346A2F">
        <w:rPr>
          <w:rFonts w:ascii="Roboto-Regular" w:eastAsia="Times New Roman" w:hAnsi="Roboto-Regular" w:cs="Times New Roman" w:hint="eastAsia"/>
          <w:b/>
          <w:bCs/>
          <w:color w:val="000000"/>
          <w:sz w:val="53"/>
          <w:szCs w:val="23"/>
          <w:lang w:eastAsia="ru-RU"/>
        </w:rPr>
        <w:t>СПЕЦИФИКА</w:t>
      </w:r>
      <w:r w:rsidRPr="00346A2F"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  <w:t xml:space="preserve"> </w:t>
      </w:r>
      <w:r w:rsidRPr="00346A2F">
        <w:rPr>
          <w:rFonts w:ascii="Roboto-Regular" w:eastAsia="Times New Roman" w:hAnsi="Roboto-Regular" w:cs="Times New Roman" w:hint="eastAsia"/>
          <w:b/>
          <w:bCs/>
          <w:color w:val="000000"/>
          <w:sz w:val="53"/>
          <w:szCs w:val="23"/>
          <w:lang w:eastAsia="ru-RU"/>
        </w:rPr>
        <w:t>НАРУШЕНИЯ</w:t>
      </w:r>
      <w:r w:rsidRPr="00346A2F"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  <w:t xml:space="preserve"> </w:t>
      </w:r>
      <w:r w:rsidRPr="00346A2F">
        <w:rPr>
          <w:rFonts w:ascii="Roboto-Regular" w:eastAsia="Times New Roman" w:hAnsi="Roboto-Regular" w:cs="Times New Roman" w:hint="eastAsia"/>
          <w:b/>
          <w:bCs/>
          <w:color w:val="000000"/>
          <w:sz w:val="53"/>
          <w:szCs w:val="23"/>
          <w:lang w:eastAsia="ru-RU"/>
        </w:rPr>
        <w:t>ГОЛОСА</w:t>
      </w:r>
      <w:r w:rsidRPr="00346A2F"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  <w:t xml:space="preserve"> </w:t>
      </w:r>
      <w:r w:rsidRPr="00346A2F">
        <w:rPr>
          <w:rFonts w:ascii="Roboto-Regular" w:eastAsia="Times New Roman" w:hAnsi="Roboto-Regular" w:cs="Times New Roman" w:hint="eastAsia"/>
          <w:b/>
          <w:bCs/>
          <w:color w:val="000000"/>
          <w:sz w:val="53"/>
          <w:szCs w:val="23"/>
          <w:lang w:eastAsia="ru-RU"/>
        </w:rPr>
        <w:t>У</w:t>
      </w:r>
      <w:r w:rsidRPr="00346A2F"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  <w:t xml:space="preserve"> </w:t>
      </w:r>
      <w:r w:rsidRPr="00346A2F">
        <w:rPr>
          <w:rFonts w:ascii="Roboto-Regular" w:eastAsia="Times New Roman" w:hAnsi="Roboto-Regular" w:cs="Times New Roman" w:hint="eastAsia"/>
          <w:b/>
          <w:bCs/>
          <w:color w:val="000000"/>
          <w:sz w:val="53"/>
          <w:szCs w:val="23"/>
          <w:lang w:eastAsia="ru-RU"/>
        </w:rPr>
        <w:t>ДЕТЕЙ</w:t>
      </w:r>
      <w:r w:rsidRPr="00346A2F"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  <w:t xml:space="preserve"> </w:t>
      </w: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</w:pPr>
      <w:r w:rsidRPr="00346A2F">
        <w:rPr>
          <w:rFonts w:ascii="Roboto-Regular" w:eastAsia="Times New Roman" w:hAnsi="Roboto-Regular" w:cs="Times New Roman" w:hint="eastAsia"/>
          <w:b/>
          <w:bCs/>
          <w:color w:val="000000"/>
          <w:sz w:val="53"/>
          <w:szCs w:val="23"/>
          <w:lang w:eastAsia="ru-RU"/>
        </w:rPr>
        <w:t>С</w:t>
      </w:r>
      <w:r w:rsidRPr="00346A2F"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  <w:t xml:space="preserve"> </w:t>
      </w:r>
      <w:r w:rsidRPr="00346A2F">
        <w:rPr>
          <w:rFonts w:ascii="Roboto-Regular" w:eastAsia="Times New Roman" w:hAnsi="Roboto-Regular" w:cs="Times New Roman" w:hint="eastAsia"/>
          <w:b/>
          <w:bCs/>
          <w:color w:val="000000"/>
          <w:sz w:val="53"/>
          <w:szCs w:val="23"/>
          <w:lang w:eastAsia="ru-RU"/>
        </w:rPr>
        <w:t>ТЯЖЕЛЫМИ</w:t>
      </w:r>
      <w:r w:rsidRPr="00346A2F"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  <w:t xml:space="preserve"> </w:t>
      </w: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</w:pPr>
      <w:r w:rsidRPr="00346A2F">
        <w:rPr>
          <w:rFonts w:ascii="Roboto-Regular" w:eastAsia="Times New Roman" w:hAnsi="Roboto-Regular" w:cs="Times New Roman" w:hint="eastAsia"/>
          <w:b/>
          <w:bCs/>
          <w:color w:val="000000"/>
          <w:sz w:val="53"/>
          <w:szCs w:val="23"/>
          <w:lang w:eastAsia="ru-RU"/>
        </w:rPr>
        <w:t>НАРУШЕНИЯМИ</w:t>
      </w:r>
      <w:r w:rsidRPr="00346A2F">
        <w:rPr>
          <w:rFonts w:ascii="Roboto-Regular" w:eastAsia="Times New Roman" w:hAnsi="Roboto-Regular" w:cs="Times New Roman"/>
          <w:b/>
          <w:bCs/>
          <w:color w:val="000000"/>
          <w:sz w:val="53"/>
          <w:szCs w:val="23"/>
          <w:lang w:eastAsia="ru-RU"/>
        </w:rPr>
        <w:t xml:space="preserve"> </w:t>
      </w:r>
      <w:r w:rsidRPr="00346A2F">
        <w:rPr>
          <w:rFonts w:ascii="Roboto-Regular" w:eastAsia="Times New Roman" w:hAnsi="Roboto-Regular" w:cs="Times New Roman" w:hint="eastAsia"/>
          <w:b/>
          <w:bCs/>
          <w:color w:val="000000"/>
          <w:sz w:val="53"/>
          <w:szCs w:val="23"/>
          <w:lang w:eastAsia="ru-RU"/>
        </w:rPr>
        <w:t>РЕЧИ</w:t>
      </w: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53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53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  <w:t>Учитель-логопед ГРУДИЕВА О.В.</w:t>
      </w: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  <w:t>МАДОУ №5 АЛЕНЬКИЙ ЦВЕТОЧЕК</w:t>
      </w: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</w:p>
    <w:p w:rsidR="00346A2F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  <w:t>27 августа 2018</w:t>
      </w:r>
    </w:p>
    <w:p w:rsidR="00346A2F" w:rsidRPr="00E056AD" w:rsidRDefault="00346A2F" w:rsidP="00346A2F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</w:pPr>
      <w:r>
        <w:rPr>
          <w:rFonts w:ascii="Roboto-Regular" w:eastAsia="Times New Roman" w:hAnsi="Roboto-Regular" w:cs="Times New Roman" w:hint="eastAsia"/>
          <w:color w:val="000000"/>
          <w:sz w:val="27"/>
          <w:szCs w:val="23"/>
          <w:lang w:eastAsia="ru-RU"/>
        </w:rPr>
        <w:t>г</w:t>
      </w:r>
      <w:r>
        <w:rPr>
          <w:rFonts w:ascii="Roboto-Regular" w:eastAsia="Times New Roman" w:hAnsi="Roboto-Regular" w:cs="Times New Roman"/>
          <w:color w:val="000000"/>
          <w:sz w:val="27"/>
          <w:szCs w:val="23"/>
          <w:lang w:eastAsia="ru-RU"/>
        </w:rPr>
        <w:t>. Реутов</w:t>
      </w:r>
    </w:p>
    <w:p w:rsidR="00E056AD" w:rsidRDefault="00E056AD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  <w:bookmarkStart w:id="0" w:name="_GoBack"/>
      <w:bookmarkEnd w:id="0"/>
      <w:r w:rsidRPr="00E056AD">
        <w:rPr>
          <w:rFonts w:ascii="Roboto-Regular" w:eastAsia="Times New Roman" w:hAnsi="Roboto-Regular" w:cs="Times New Roman" w:hint="eastAsia"/>
          <w:b/>
          <w:bCs/>
          <w:color w:val="000000"/>
          <w:sz w:val="23"/>
          <w:szCs w:val="23"/>
          <w:lang w:eastAsia="ru-RU"/>
        </w:rPr>
        <w:lastRenderedPageBreak/>
        <w:t>СПЕЦИФИКА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E056AD">
        <w:rPr>
          <w:rFonts w:ascii="Roboto-Regular" w:eastAsia="Times New Roman" w:hAnsi="Roboto-Regular" w:cs="Times New Roman" w:hint="eastAsia"/>
          <w:b/>
          <w:bCs/>
          <w:color w:val="000000"/>
          <w:sz w:val="23"/>
          <w:szCs w:val="23"/>
          <w:lang w:eastAsia="ru-RU"/>
        </w:rPr>
        <w:t>НАРУШЕНИЯ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E056AD">
        <w:rPr>
          <w:rFonts w:ascii="Roboto-Regular" w:eastAsia="Times New Roman" w:hAnsi="Roboto-Regular" w:cs="Times New Roman" w:hint="eastAsia"/>
          <w:b/>
          <w:bCs/>
          <w:color w:val="000000"/>
          <w:sz w:val="23"/>
          <w:szCs w:val="23"/>
          <w:lang w:eastAsia="ru-RU"/>
        </w:rPr>
        <w:t>ГОЛОСА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E056AD">
        <w:rPr>
          <w:rFonts w:ascii="Roboto-Regular" w:eastAsia="Times New Roman" w:hAnsi="Roboto-Regular" w:cs="Times New Roman" w:hint="eastAsia"/>
          <w:b/>
          <w:bCs/>
          <w:color w:val="000000"/>
          <w:sz w:val="23"/>
          <w:szCs w:val="23"/>
          <w:lang w:eastAsia="ru-RU"/>
        </w:rPr>
        <w:t>У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E056AD">
        <w:rPr>
          <w:rFonts w:ascii="Roboto-Regular" w:eastAsia="Times New Roman" w:hAnsi="Roboto-Regular" w:cs="Times New Roman" w:hint="eastAsia"/>
          <w:b/>
          <w:bCs/>
          <w:color w:val="000000"/>
          <w:sz w:val="23"/>
          <w:szCs w:val="23"/>
          <w:lang w:eastAsia="ru-RU"/>
        </w:rPr>
        <w:t>ДЕТЕЙ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E056AD" w:rsidRPr="00E056AD" w:rsidRDefault="00E056AD" w:rsidP="00E056AD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 w:hint="eastAsia"/>
          <w:b/>
          <w:bCs/>
          <w:color w:val="000000"/>
          <w:sz w:val="23"/>
          <w:szCs w:val="23"/>
          <w:lang w:eastAsia="ru-RU"/>
        </w:rPr>
        <w:t>С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E056AD">
        <w:rPr>
          <w:rFonts w:ascii="Roboto-Regular" w:eastAsia="Times New Roman" w:hAnsi="Roboto-Regular" w:cs="Times New Roman" w:hint="eastAsia"/>
          <w:b/>
          <w:bCs/>
          <w:color w:val="000000"/>
          <w:sz w:val="23"/>
          <w:szCs w:val="23"/>
          <w:lang w:eastAsia="ru-RU"/>
        </w:rPr>
        <w:t>ТЯЖЕЛЫМИ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E056AD">
        <w:rPr>
          <w:rFonts w:ascii="Roboto-Regular" w:eastAsia="Times New Roman" w:hAnsi="Roboto-Regular" w:cs="Times New Roman" w:hint="eastAsia"/>
          <w:b/>
          <w:bCs/>
          <w:color w:val="000000"/>
          <w:sz w:val="23"/>
          <w:szCs w:val="23"/>
          <w:lang w:eastAsia="ru-RU"/>
        </w:rPr>
        <w:t>НАРУШЕНИЯМИ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E056AD">
        <w:rPr>
          <w:rFonts w:ascii="Roboto-Regular" w:eastAsia="Times New Roman" w:hAnsi="Roboto-Regular" w:cs="Times New Roman" w:hint="eastAsia"/>
          <w:b/>
          <w:bCs/>
          <w:color w:val="000000"/>
          <w:sz w:val="23"/>
          <w:szCs w:val="23"/>
          <w:lang w:eastAsia="ru-RU"/>
        </w:rPr>
        <w:t>РЕЧИ</w:t>
      </w:r>
    </w:p>
    <w:p w:rsid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</w:pP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Введение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Изучение нарушений голосовой функции представляет собой чрезвычайно важную и сложную проблему, привлекающую внимание специалистов разного профиля. Исследователи, работающие в области голосовых нарушений, преследуют разные цели, используют различные аппараты и различные системы исходных представлений о речевом процессе в зависимости от стоящих перед ними задач-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Таким образом, полное,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разносторонее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представление о состоянии голосовой функции еще не сформировано, не разрешен до настоящего времени ряд вопросов.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Достаточно полно изучены периферические расстройства голоса у взрослых. Проблема голосовых нарушений у детей, связанная с голосовыми перегрузками, соматической ослабленностью, а также отрицательными психоэмоциональными факторами, приобретает все большую актуальность. По данным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Ю.С.Василенко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Е.С.Уланова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11,7% детей в возрасте от 5 до 17 лет имеют нарушения голоса, обусловленные патологией голосового аппарата. Наличие голосовых расстройств у 6-9% детей отмечают зарубежные исследователи.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Процент распространенности нарушений голоса намного выше среди детей с различными видами речевой патологии (Филимонова В.И., Лаврова Е.В., Чиркина Г.В.). Они варьируют от незначительных изменений отдельных акустических характеристик до сложных голосовых расстройств. В то же время, исследованию особенностей голоса детей в структуре речевых дефектов уделяется недостаточно внимания. Сведения о состоянии, характере, распространенности нарушений голоса при таких сложных речевых нарушениях, как дизартрия, алалия,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ринолалия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, заикание разрозненны и немногочисленны (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Ипполитова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М.В.,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Мастюкова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Е.М., Ермакова И. В.,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Ипполитова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А. Г.,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ЧиркинаГ.В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., Оганесян Е.В., Филимонова В.И.).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Патологическое изменение акустических характеристик голоса обедняет интонационное оформление речи, отражающее смысловую и эмоциональную стороны высказывания. Таким образом, снижая разборчивость речи, вызывая трудности в ее восприятии окружающими, расстройства голосовой функции осложняют структуру дефекта и влияют на развитие коммуникативной функции речи.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Недостаточное количество данных об особенностях голосовой функции при тяжелой речевой патологии и специальных методик коррекционной работы не позволяет нацелить логопедов на необходимость обследования голоса и включения в систему занятий специальных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фонопедических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приемов воздействия. Важность и необходимость совершенствования традиционных и поиск новых методов и форм коррекционно-педагогической работы обусловливает актуальность изучения проблемы нарушения голосовой функции и интонационной стороны речи у детей с дизартрией,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ринолалией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, алалией, заиканием.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Для формирования полноценного, пригодного для речевого общения голоса необходима взаимосвязанная работа всех частей голосового аппарата.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В момент голосообразования между сомкнутыми голосовыми складками, напряжением их мышц и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подскладочным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давлением устанавливается тесное взаимодействие: давление столба воздуха в трахее тем сильнее, чем большее сопротивление оказывают складки. Сложная система дыхательных мышц 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 xml:space="preserve">рефлекторно поддерживает воздушное давление на определенном уровне, необходимом для произнесения того или иного звука. Голосовые складки не находятся в полной зависимости от величины воздушного давления; они своей активной деятельностью регулируют тонус мышц органов дыхания при постоянном контроле со стороны ЦНС. Как только возникает необходимость в изменении величины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подскладочного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давления,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кора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головного мозга “принимает срочные меры”, изменяя тонус внутренних мышц гортани и голосовых складок, повышая или понижая частоту колебаний последних. Этот процесс регулируется сложным рефлекторным путем по принципу обратной связи при участии слухового анализатора.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Сокращение мышц голосовых складок - активный процесс. Частота нервных импульсов, идущих к голосовой мышце по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нижнегортанному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(возвратному) нерву, равна частоте колебаний голосовых складок, то есть в точности соответствует частоте основного тона голоса человека.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Таким образом, воздушная струя, образующаяся во время выдоха, является не движущей силой колебательных движений голосовых складок (как объясняет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миоэластическая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теория), а материалом, из которого генерируется энергия - звук.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Голос образуется в результате того, что воздух, выталкиваемый под давлением из легких и бронхов, на своем пути встречает сопротивление в виде сомкнутых и напряженных голосовых складок. Пробивающаяся воздушная струя вызывает их вибрацию, в результате чего и получается звук. Этот звук проникает в резонирующую надставную трубу, где приобретает индивидуальную силу и тембр.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Голосообразование теснейшим образом связано с дыханием. Поэтому необходимо подробнее остановиться на некоторых особенностях речевого дыхания, которые выделяются Л. В. Нейманом, О. В. Правдиной, С. Л.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Таптаповой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Л. М.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Телеляевой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 Эти особенности связаны с тем, что речевое дыхание включено в процесс речи, являясь основой голосообразования, формирования речевых звуков, речевой мелодии того или иного речевого абзаца.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Как известно, речь образуется на фазе выдоха. И первое, что отмечают все исследователи </w:t>
      </w: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это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изменение последовательности фаз вдоха и выдоха. Выдох при речевом дыхании значительно удлиняется, тогда как вдох, напротив, становится более коротким.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При речи требуется в 3-4 раза больше воздуха, чем при спокойном дыхании. Поэтому при вдохе воздух будет поступать главным образом через рот.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Следующей особенностью речевого дыхания является то, что выдох осуществляется при активном участии выдыхательных мышц. Это обеспечивает глубокий выдох, и достаточное давление воздушной струи.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Большое значение для голоса имеет так называемая “опора дыхания”, благодаря которой значительно удлиняется выдох. Как отмечает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Митринович-Моджеевска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А., опора - сознательное замедление фазы выдоха, благодаря контролируемому напряжению мышц-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выдыхателей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Голос является структурным компонентом устной экспрессивной речи, обеспечивает ее разборчивость, выразительность и эмоциональную окраску.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Голос в разные возрастные периоды имеет свои акустические особенности. В развитии речевого голоса выделяют несколько стадий: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Голос новорожденных и грудных детей.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 Издаваемые новорожденными звуки могут быть разными по силе, но они, как правило, мало отличаются по </w:t>
      </w: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высоте .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Спектры голоса детей первых дней жизни без патологии незначительно отличаются друг от друга. Однако тембр их голоса не одинаков и уже на третий-четвертый день после рождения не только мать, но и обслуживающий персонал родильного отделения могут различать голоса детей.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Голос детей младшего дошкольного возраста.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Для того периода характерно бурное развитие речевой деятельности. Разговорный голос отличается узостью диапазона используемых звуков по высоте.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Голос детей старшего дошкольного возраста и детей младшего школьного возраста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отличается заметным расширением диапазона продуцируемых звуков, как по высоте, так и по силе, но диапазон голоса значительно </w:t>
      </w: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меньше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чем у взрослых.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Голос в период мутации.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возрасте от 11-19 лет наступает период мутации- ломки голоса. Голос в период мутации не стабильный, он часто срывается, изменяется от дисканта до баритона.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Характеристика нарушений голоса у детей с дизартрией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К нарушениям тембра относят следующие изменения голоса: 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Голос низкий, </w:t>
      </w:r>
      <w:proofErr w:type="gramStart"/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беззвучный,приближенный</w:t>
      </w:r>
      <w:proofErr w:type="gramEnd"/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 к шепотному, с большой утечкой воздуха; такой голос определяют ещекак “глухой”.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Д. Вильсон называет такой тембр “придыхательным”. Такое звучание голоса обусловлено неполным смыканием голосовой щели, задний отдел которой остается открытым. Воздух проходит между голосовыми складками, в результате чего появляется шум. Обычно такой голос встречается у глухих детей, с очень малыми остатками слуха.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Хриплый голос.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 Д. Вильсон описывает его как сочетание огрубелости голоса и придыхания. Педагогу, обнаружившему </w:t>
      </w: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такое изменение голоса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рекомендуется направить ученика к отоларингологу, чтобы исследовать состояние гортани. </w:t>
      </w:r>
      <w:proofErr w:type="spellStart"/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Голоссдавленный</w:t>
      </w:r>
      <w:proofErr w:type="spellEnd"/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, скрипучий, резкий.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Такое изменение голоса возникает в результате сильного напряжения мышц.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Гнусавый голос.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Очень распространенное нарушение голоса. Это нарушение представляется еще и следствием нарушения резонанса. К нарушениям силы относятся следующие определения голоса: 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Голос очень тихий, слабый.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Такой голос характерен для маленьких детей в начале обучения. Чаще встречается у глухих детей, которые не умеют пользоваться своим голосом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Крикливый голос.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 Характерен в большей мере для слабослышащих, со значительными остатками </w:t>
      </w:r>
      <w:proofErr w:type="spellStart"/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слуха.Кроме</w:t>
      </w:r>
      <w:proofErr w:type="spellEnd"/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того, громкость голоса зависит еще и от индивидуальных психологических особенностей ребенка, его темперамента. С нарушением нормальной высоты связаны следующие особенности голоса</w:t>
      </w: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: </w:t>
      </w: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Слишком</w:t>
      </w:r>
      <w:proofErr w:type="gramEnd"/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 высокий или слишкомнизкий голос; несоответствующий возрасту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ребенка. Д. Вильсон отмечает распространенность этого нарушения, причем, чаще встречается более высокий (в сравнении со слышащими сверстниками) тон голоса. У маленьких детей, по его данным, высота основного тона обычно находится в пределах нормы.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Фальцетный голос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- высокий голос, образуемый без участия грудного резонатора</w:t>
      </w: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 .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Голос повышается или переходит на фальцет лишь на некоторых звуках. По данным Д. Вильсона у детей могут встречаться следующие нарушения резонанса: </w:t>
      </w:r>
      <w:proofErr w:type="spellStart"/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Гиперназальность</w:t>
      </w:r>
      <w:proofErr w:type="spellEnd"/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При ней в качестве резонатора избыточно используется полость носа. Часто это возникает из-за небно-глоточной недостаточности. Особенно страдает качество гласных звуков.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proofErr w:type="spellStart"/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Гипоназальность</w:t>
      </w:r>
      <w:proofErr w:type="spellEnd"/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 Возникает при недостаточном использовании носового резонанса.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Гипоназальность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проявляется при произнесении носовых согласных: м и н. Они звучат как б и д.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lastRenderedPageBreak/>
        <w:t>Глоточный резонанс.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Возникает вследствие локализации звука в глотке и задних отделах полости рта. Иногда встречается комбинация нескольких нарушений резонанса. Необходимо отметить, что выделенные нами качественные изменения голоса детей значительно варьируется.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i/>
          <w:iCs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i/>
          <w:iCs/>
          <w:color w:val="000000"/>
          <w:sz w:val="23"/>
          <w:szCs w:val="23"/>
          <w:lang w:eastAsia="ru-RU"/>
        </w:rPr>
        <w:t>Исследование голоса и интонационной стороны речи с использованием </w:t>
      </w:r>
    </w:p>
    <w:p w:rsid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i/>
          <w:iCs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i/>
          <w:iCs/>
          <w:color w:val="000000"/>
          <w:sz w:val="23"/>
          <w:szCs w:val="23"/>
          <w:lang w:eastAsia="ru-RU"/>
        </w:rPr>
        <w:t>специальных</w:t>
      </w:r>
      <w:r>
        <w:rPr>
          <w:rFonts w:ascii="Roboto-Regular" w:eastAsia="Times New Roman" w:hAnsi="Roboto-Regular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E056AD">
        <w:rPr>
          <w:rFonts w:ascii="Roboto-Regular" w:eastAsia="Times New Roman" w:hAnsi="Roboto-Regular" w:cs="Times New Roman"/>
          <w:b/>
          <w:bCs/>
          <w:i/>
          <w:iCs/>
          <w:color w:val="000000"/>
          <w:sz w:val="23"/>
          <w:szCs w:val="23"/>
          <w:lang w:eastAsia="ru-RU"/>
        </w:rPr>
        <w:t>проб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Проверка акустических характеристик голоса (высоты, окраски звука) и интонации при произнесении как изолированных гласных, согласных, так и их сочетаний.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Изолированные гласные предлагаются в следующей последовательности: [а, о, у, э, и]. Именно при такой последовательности увеличивается плотность смыкания голосовых складок (на [а] охриплость может не появиться, а на [и] -- появится). Кроме того, увеличивается возвратный импеданс -- соотношение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надскладочного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подскладочного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давления воздушной струи.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Изучение особенностей произнесения звуков происходит в условиях их многократного звучания (например, укачивания куклы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«а-а-а»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 т.п.), во время которого легко выявляется интонационная характеристика голоса: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[а] -- проверяется при выполнении ребенком инструкции: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«Как нужно укачивать </w:t>
      </w:r>
      <w:proofErr w:type="spellStart"/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куклу!</w:t>
      </w:r>
      <w:proofErr w:type="gramStart"/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».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</w:t>
      </w:r>
      <w:proofErr w:type="spellEnd"/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случае если он не может самостоятельно выполнить задание, логопед показывает необходимые движения и произносит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«а-а-а»,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затем просит ребенка повторить их;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[о] -- в ответ на инструкцию: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«Покажи, как стонет человек, у которого что-нибудь болит»;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[у] -- при выполнении задания: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«Покажи, как звучит самолет в воздухе»;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[э] -- при повторении вслед за логопедом коротких слов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эй, это, эхо;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[и-а] -- в ответ на просьбу: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«Покажи, как кричит маленький ослик».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Аналогичным способом проверяются характеристики голоса при выполнении следующих инструкций --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«Покажи,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рычит собака, если ей что-нибудь не нравится»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[р];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звенит комар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[з];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жужжит жук весной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[ж];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лает собака, когда не подпускает чужих к дому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[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ав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вздыхает старенькая бабушка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[ох];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мычит корова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[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му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мычит теленок, который потерял маму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(жалобно) [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ме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пищат мышки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(тихо) [пи];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мурлычет взрослый кот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[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мурр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мяукает маленький котенок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[мяу];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кричит петушок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[ку-ка-ре-ку];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как тикают часики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 </w:t>
      </w: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[тик-так].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каждом случае, когда ребенок затрудняется в выполнении задания, логопед показывает ему образец.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Произнесение слов, обозначающих название той или иной предметной картинки. При выборе картинок учитывается максимальный набор в их названиях гласных и сонорных: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мак, малина, мыло, машина, лимон, дом, самолет, юла, лиса, мел.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Повторение за логопедом коротких фраз типа: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Мама мыла Милу. Мила любиламолоко. Нина ела малину. Мама купила лимон.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Произнесение тех же фраз с различной интонацией -- утвердительной, вопросительной и восклицательной.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Произнесение тех же фраз с вопросительной интонацией с логическим ударением на разных словах. Например: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u w:val="single"/>
          <w:lang w:eastAsia="ru-RU"/>
        </w:rPr>
        <w:t>Мама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мыла Милу? Мама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u w:val="single"/>
          <w:lang w:eastAsia="ru-RU"/>
        </w:rPr>
        <w:t>мыла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 Милу? Мама мыла 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u w:val="single"/>
          <w:lang w:eastAsia="ru-RU"/>
        </w:rPr>
        <w:t>Милу</w:t>
      </w:r>
      <w:r w:rsidRPr="00E056AD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?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Чтение наизусть коротких стихотворений: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Мама мыла Милу мылом, Мыла Мила мишку мылом,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Мила мыло не любила. Мила мыло уронила,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Уронила Мила мыло, Уронила Мила мыло,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мыльной пене утопила. Мишку Мила не домыла.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Маланья-болтунья Марину и Милу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Болтала, выбалтывала, Малина манила,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Да не выболтала. Марине и Миле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Малина мила.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Ла-ла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-ла Лу-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лу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лу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Ул-ул-ул</w:t>
      </w:r>
      <w:proofErr w:type="spellEnd"/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Мила пол мела. Слава взял пилу. Михаил уснул.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2.7.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Инсценирование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сказок с целью проверки умения детей передавать голосовыми реакциями характер персонажей и интонационно оформлять собственную речь. Можно использовать русские народные сказки «Три медведя», «Волк и козлята», сказку В. Сутеева «Кто сказал мяу?» и др. Между детьми распределяются роли: они в соответствии с сюжетной последовательностью рассказывают сказку, при этом каждый должен имитировать голос персонажа.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Очень важные сведения о состоянии голоса ребенка и о владении им интонацией дают наблюдения за его поведением и во время собственно логопедических занятий, и в среде сверстников -- в процессе игр, на прогулках, в различные режимные моменты, т. е. в любой непринужденной ситуации и в беседах на различные доступные ребенку темы.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При достаточно большом количестве известных в настоящее время инструментальных и объективных методов исследования,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аудитивный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метод оценки голоса по-прежнему остается главным и ведущим. Тренированное ухо специалиста способно улавливать малейшие оттенки нарушенного голоса, по которым ставится диагноз, часто более точный, чем при клиническом обследовании.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Заключение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Исследование голосовых нарушений у детей, проводимое на современном уровне, требует своевременной и адекватной дифференциальной диагностики.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Анализ случаев детей с дизартрией показал, что для понимания данных речевых расстройств недостаточно изучение особенностей собственно речевого нарушения. Патология речи (нарушение звукопроизношения) ограничивает способности и социальные возможности ребенка. Стесняясь своего речевого дефекта, ребенок становится замкнутым, неуверенным в своих силах и возможностях.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Особое влияние на речевую, следовательно, и психические функции, оказывает наличие органической неврологической симптоматики. Таким образом, мы пришли к выводу, что наиболее плодотворным является такой подход к ребенку, при котором внимание исследователя сосредотачивается не только на изолированных симптомах (речи), но и на расстройстве целостной сложной системы всего организма.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Нарушения голоса, встречающиеся у детей с дизартрией, на первый взгляд могут показаться схожими. На самом же деле они отличаются рядом особенностей, которые обусловлены характером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иннервационных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нарушений, периферическим или центральным поражением ЦНС, а также топической локализацией патологического очага.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Исследование характера нарушений является необходимым этапом в создании условий для разработки индивидуальных коррекционных программ для всех обследованных детей.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Коррекция нарушений голоса при дизартрии, хотя и требует специальных приемов, неотделима от коррекции других нарушений речи при дизартрии и осуществляется в рамках комплексного подхода.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В первую очередь специальными логопедическими приёмами исправляется произношение звуков или уточняется артикуляция имеющихся звуков. При устранении недостатков звукопроизношения следует соблюдать строгую последовательность в работе над звуками одной фонетической </w:t>
      </w: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группы, с тем, чтобы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постепенно выработать у детей прочные дифференцировки между сходными звуками. Последовательность учитывает постепенный переход от более лёгких по артикуляции звуков к более сложным. Параллельно с постановкой звуков ведётся работа по развитию звукового анализа и синтеза. Лечение тяжелых нарушений речи, зачастую происходит только при применении комплексного метода, в котором сочетаются разные виды терапевтического воздействия: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Лекарственные средства.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Физиотерапия, лечебная физкультура, иглотерапия для нормализации тонуса мышц и увеличения объема движений органов артикуляции.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Общее, поддерживающее и закаливающее лечение для укрепления организма.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Лечение сопутствующих заболеваний (эти разделы лечения не входит в компетенцию логопеда).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Логопедическая работа по развитию и исправлению речи.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Во всех видах лечения ребенка с ТНР чрезвычайно большая роль принадлежит родителям. Прежде всего, это относится к логопедическим занятиям. Родители должны </w:t>
      </w: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знать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для чего делаются те или иные упражнения, понимать их смысл и представлять ожидаемые результаты.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Логопедическое воздействие при дизартрии направлено на разработку органов артикуляции. Оно включает:</w:t>
      </w:r>
    </w:p>
    <w:p w:rsidR="00346A2F" w:rsidRDefault="00E056AD" w:rsidP="00346A2F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массаж органов артикуляции.</w:t>
      </w:r>
    </w:p>
    <w:p w:rsidR="00E056AD" w:rsidRPr="00E056AD" w:rsidRDefault="00E056AD" w:rsidP="00346A2F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артикуляционную гимнастику;</w:t>
      </w:r>
    </w:p>
    <w:p w:rsidR="00E056AD" w:rsidRPr="00E056AD" w:rsidRDefault="00E056AD" w:rsidP="00346A2F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исправление произношения звуков речи.</w:t>
      </w:r>
    </w:p>
    <w:p w:rsidR="00E056AD" w:rsidRPr="00E056AD" w:rsidRDefault="00E056AD" w:rsidP="00346A2F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исправление речевого дыхания и голоса; работу над выразительностью речи.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Логопедическая работа при дизартрии очень трудоемка, многопланова и требует систематических занятий со специалистами и выполнения домашних упражнений с родителями.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Нами была разработана логопедическая работа для детей с псевдобульбарной дизартрией. </w:t>
      </w: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( Приложение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1 )</w:t>
      </w:r>
    </w:p>
    <w:p w:rsidR="00E056AD" w:rsidRPr="00E056AD" w:rsidRDefault="00E056AD" w:rsidP="00E056A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Список литературы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 Алмазова Нарушение голоса у дошкольников.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2.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Бадалян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Л.О. Детская неврология. - М.: Медицина, 1984. - 576 с.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3.Вильсон Д.К. Нарушения голоса у детей. - М., Медицина, 1990.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4.Винарская Е.Н. Дизартрия. - Серия «Б-ка логопеда». М.: Изд-во АСТ, 2005. - 143 с.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5.Виноградов Д. Постановка дыхания и голоса.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6.Волкова Г.А. Методика психолого-логопедического обследования детей с нарушениями речи. Вопросы дифференциальной диагностики. - СПб.: Детство-Пресс, 144 с.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7.Логопедия: Учебник для студентов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дефектол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. фак.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пед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. вузов / Под ред. Л.С. Волковой, С.Н. Шаховской. -- М.: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Гуманит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 изд. центр ВЛАДОС, 1998. -- 680 с.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8.Лаврова Е.В. «Логопедия. Основы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фонопедии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» М., 2007.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9.Лаврова Е.В. Нарушение голоса: Учеб. Пособие для студ.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высш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. учеб. заведений /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Е.В.Лаврова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О.Д.Коптева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Д.В.Уклонская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.-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М.: Издательский центр « Академия»,2006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10.Максимов И. Фониатрия / Пер. с болгар В.Д. Сухарева. -- М.,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11.Мартынова Р. И. Сравнительная характеристика детей, страдающих легкими формами дизартрий и функциональной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дислалией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// Хрестоматия по логопедии: Учебное пособие для студентов высших и средних специальных педагогических учебных заведений: В 2 тт. Т</w:t>
      </w:r>
      <w:proofErr w:type="gram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1./</w:t>
      </w:r>
      <w:proofErr w:type="gram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Под ред. Л.С. Волковой и В.И. Селиверстова. - М.: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Гуманит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 Изд. Центр ВЛАДОС, 1997. - с. 214 - 218 (С сокращениями по публикации в сб.: Расстройства речи и методы их устранения.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12.Митина Ю.С. Основы логопедии. - Калининград: Изд-во Калининградского гос. ун-та, 2003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13.Митринович - </w:t>
      </w:r>
      <w:proofErr w:type="spellStart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Моджеевска</w:t>
      </w:r>
      <w:proofErr w:type="spellEnd"/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А Патология речи, голоса и слуха. Варшава, 1965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14.Орлова О.С. Нарушение голоса. - Москва,2008</w:t>
      </w:r>
    </w:p>
    <w:p w:rsidR="00E056AD" w:rsidRPr="00E056AD" w:rsidRDefault="00E056AD" w:rsidP="00E056AD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E056AD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15.Фомичев М.И. Основы фониатрии. -- С-П</w:t>
      </w:r>
    </w:p>
    <w:sectPr w:rsidR="00E056AD" w:rsidRPr="00E0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AD"/>
    <w:rsid w:val="00346A2F"/>
    <w:rsid w:val="00E0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1723"/>
  <w15:chartTrackingRefBased/>
  <w15:docId w15:val="{F5EED06E-1716-415A-806C-B1503AC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Грудиев Игорь</dc:creator>
  <cp:keywords/>
  <dc:description/>
  <cp:lastModifiedBy>Грудиев Игорь</cp:lastModifiedBy>
  <cp:revision>1</cp:revision>
  <dcterms:created xsi:type="dcterms:W3CDTF">2018-08-26T06:22:00Z</dcterms:created>
  <dcterms:modified xsi:type="dcterms:W3CDTF">2018-08-26T06:41:00Z</dcterms:modified>
</cp:coreProperties>
</file>